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2F5D3" w14:textId="77777777" w:rsidR="002B323E" w:rsidRPr="00D55498" w:rsidRDefault="002B323E" w:rsidP="00D55498">
      <w:pPr>
        <w:contextualSpacing/>
        <w:jc w:val="center"/>
        <w:rPr>
          <w:rFonts w:ascii="Arial" w:hAnsi="Arial" w:cs="Arial"/>
          <w:sz w:val="20"/>
          <w:szCs w:val="20"/>
        </w:rPr>
      </w:pPr>
      <w:r w:rsidRPr="00D55498">
        <w:rPr>
          <w:rFonts w:ascii="Arial" w:hAnsi="Arial" w:cs="Arial"/>
          <w:sz w:val="20"/>
          <w:szCs w:val="20"/>
        </w:rPr>
        <w:t>Tisková zpráva</w:t>
      </w:r>
    </w:p>
    <w:p w14:paraId="384D7B4A" w14:textId="77777777" w:rsidR="00D10817" w:rsidRPr="00D55498" w:rsidRDefault="00D10817" w:rsidP="00D55498">
      <w:pPr>
        <w:contextualSpacing/>
        <w:jc w:val="center"/>
        <w:rPr>
          <w:rFonts w:ascii="Arial" w:hAnsi="Arial" w:cs="Arial"/>
          <w:sz w:val="20"/>
          <w:szCs w:val="20"/>
        </w:rPr>
      </w:pPr>
    </w:p>
    <w:p w14:paraId="0F7FA558" w14:textId="77777777" w:rsidR="00D10817" w:rsidRPr="00D55498" w:rsidRDefault="00D10817" w:rsidP="00D55498">
      <w:pPr>
        <w:contextualSpacing/>
        <w:jc w:val="center"/>
        <w:rPr>
          <w:rFonts w:ascii="Arial" w:hAnsi="Arial" w:cs="Arial"/>
          <w:b/>
          <w:sz w:val="22"/>
          <w:szCs w:val="22"/>
        </w:rPr>
      </w:pPr>
      <w:r w:rsidRPr="00D55498">
        <w:rPr>
          <w:rFonts w:ascii="Arial" w:hAnsi="Arial" w:cs="Arial"/>
          <w:b/>
          <w:sz w:val="22"/>
          <w:szCs w:val="22"/>
        </w:rPr>
        <w:t xml:space="preserve">Symbolem úterní vzpomínky na likvidaci tzv. Terezínského rodinného tábora </w:t>
      </w:r>
      <w:r w:rsidRPr="00D55498">
        <w:rPr>
          <w:rFonts w:ascii="Arial" w:hAnsi="Arial" w:cs="Arial"/>
          <w:b/>
          <w:sz w:val="22"/>
          <w:szCs w:val="22"/>
        </w:rPr>
        <w:br/>
        <w:t xml:space="preserve">bude Sněhurka Walta Disneyho </w:t>
      </w:r>
    </w:p>
    <w:p w14:paraId="2EF6E42E" w14:textId="77777777" w:rsidR="00D10817" w:rsidRPr="00D55498" w:rsidRDefault="00D10817" w:rsidP="00D55498">
      <w:pPr>
        <w:contextualSpacing/>
        <w:jc w:val="center"/>
        <w:rPr>
          <w:rFonts w:ascii="Arial" w:hAnsi="Arial" w:cs="Arial"/>
          <w:b/>
          <w:sz w:val="20"/>
          <w:szCs w:val="20"/>
        </w:rPr>
      </w:pPr>
    </w:p>
    <w:p w14:paraId="509C8FED" w14:textId="77777777" w:rsidR="00D10817" w:rsidRPr="00D55498" w:rsidRDefault="00D55498" w:rsidP="00D55498">
      <w:pPr>
        <w:contextualSpacing/>
        <w:jc w:val="center"/>
        <w:rPr>
          <w:rFonts w:ascii="Arial" w:hAnsi="Arial" w:cs="Arial"/>
          <w:b/>
          <w:iCs/>
          <w:sz w:val="20"/>
          <w:szCs w:val="20"/>
        </w:rPr>
      </w:pPr>
      <w:r w:rsidRPr="00D55498">
        <w:rPr>
          <w:rFonts w:ascii="Arial" w:hAnsi="Arial" w:cs="Arial"/>
          <w:b/>
          <w:iCs/>
          <w:noProof/>
          <w:sz w:val="20"/>
          <w:szCs w:val="20"/>
        </w:rPr>
        <w:drawing>
          <wp:inline distT="0" distB="0" distL="0" distR="0" wp14:anchorId="02347767" wp14:editId="31D566EC">
            <wp:extent cx="5139267" cy="3854450"/>
            <wp:effectExtent l="0" t="0" r="4445" b="0"/>
            <wp:docPr id="1" name="Obrázek 1" descr="Obsah obrázku fotka, žena, staré, muž&#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ěhurka zeď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48284" cy="3861213"/>
                    </a:xfrm>
                    <a:prstGeom prst="rect">
                      <a:avLst/>
                    </a:prstGeom>
                  </pic:spPr>
                </pic:pic>
              </a:graphicData>
            </a:graphic>
          </wp:inline>
        </w:drawing>
      </w:r>
    </w:p>
    <w:p w14:paraId="214A616C" w14:textId="77777777" w:rsidR="00D55498" w:rsidRDefault="00D55498" w:rsidP="00D55498">
      <w:pPr>
        <w:jc w:val="center"/>
        <w:rPr>
          <w:rFonts w:ascii="Arial" w:hAnsi="Arial" w:cs="Arial"/>
          <w:i/>
          <w:iCs/>
          <w:sz w:val="20"/>
          <w:szCs w:val="20"/>
        </w:rPr>
      </w:pPr>
      <w:r w:rsidRPr="00D55498">
        <w:rPr>
          <w:rFonts w:ascii="Arial" w:hAnsi="Arial" w:cs="Arial"/>
          <w:i/>
          <w:iCs/>
          <w:sz w:val="20"/>
          <w:szCs w:val="20"/>
        </w:rPr>
        <w:t xml:space="preserve">Sněhurka z filmu Walta Disneyho jako vzpomínka na smutné datum </w:t>
      </w:r>
      <w:r>
        <w:rPr>
          <w:rFonts w:ascii="Arial" w:hAnsi="Arial" w:cs="Arial"/>
          <w:i/>
          <w:iCs/>
          <w:sz w:val="20"/>
          <w:szCs w:val="20"/>
        </w:rPr>
        <w:t>likvidace</w:t>
      </w:r>
    </w:p>
    <w:p w14:paraId="3D883C68" w14:textId="77777777" w:rsidR="00D55498" w:rsidRPr="00D55498" w:rsidRDefault="00D55498" w:rsidP="00D55498">
      <w:pPr>
        <w:jc w:val="center"/>
        <w:rPr>
          <w:rFonts w:ascii="Arial" w:hAnsi="Arial" w:cs="Arial"/>
          <w:i/>
          <w:iCs/>
          <w:sz w:val="20"/>
          <w:szCs w:val="20"/>
        </w:rPr>
      </w:pPr>
      <w:r>
        <w:rPr>
          <w:rFonts w:ascii="Arial" w:hAnsi="Arial" w:cs="Arial"/>
          <w:i/>
          <w:iCs/>
          <w:sz w:val="20"/>
          <w:szCs w:val="20"/>
        </w:rPr>
        <w:t xml:space="preserve"> tzv. Terezínského rodinného tábora</w:t>
      </w:r>
      <w:r w:rsidR="00B3583D">
        <w:rPr>
          <w:rFonts w:ascii="Arial" w:hAnsi="Arial" w:cs="Arial"/>
          <w:i/>
          <w:iCs/>
          <w:sz w:val="20"/>
          <w:szCs w:val="20"/>
        </w:rPr>
        <w:t xml:space="preserve"> (autor: Šárka Ziková)</w:t>
      </w:r>
    </w:p>
    <w:p w14:paraId="2E824942" w14:textId="77777777" w:rsidR="00D55498" w:rsidRPr="00D55498" w:rsidRDefault="00D55498" w:rsidP="00D55498">
      <w:pPr>
        <w:jc w:val="center"/>
        <w:rPr>
          <w:rFonts w:ascii="Arial" w:hAnsi="Arial" w:cs="Arial"/>
          <w:sz w:val="20"/>
          <w:szCs w:val="20"/>
        </w:rPr>
      </w:pPr>
    </w:p>
    <w:p w14:paraId="57413CE5" w14:textId="396C69C3" w:rsidR="00D10817" w:rsidRPr="00D55498" w:rsidRDefault="00D10817" w:rsidP="00D55498">
      <w:pPr>
        <w:contextualSpacing/>
        <w:rPr>
          <w:rFonts w:ascii="Arial" w:hAnsi="Arial" w:cs="Arial"/>
          <w:sz w:val="20"/>
          <w:szCs w:val="20"/>
        </w:rPr>
      </w:pPr>
      <w:r w:rsidRPr="00D55498">
        <w:rPr>
          <w:rFonts w:ascii="Arial" w:hAnsi="Arial" w:cs="Arial"/>
          <w:sz w:val="20"/>
          <w:szCs w:val="20"/>
        </w:rPr>
        <w:t>Slavná animovaná Sněhurka</w:t>
      </w:r>
      <w:r w:rsidR="00AE265C">
        <w:rPr>
          <w:rFonts w:ascii="Arial" w:hAnsi="Arial" w:cs="Arial"/>
          <w:sz w:val="20"/>
          <w:szCs w:val="20"/>
        </w:rPr>
        <w:t xml:space="preserve"> od</w:t>
      </w:r>
      <w:r w:rsidRPr="00D55498">
        <w:rPr>
          <w:rFonts w:ascii="Arial" w:hAnsi="Arial" w:cs="Arial"/>
          <w:sz w:val="20"/>
          <w:szCs w:val="20"/>
        </w:rPr>
        <w:t xml:space="preserve"> </w:t>
      </w:r>
      <w:proofErr w:type="spellStart"/>
      <w:r w:rsidRPr="00D55498">
        <w:rPr>
          <w:rFonts w:ascii="Arial" w:hAnsi="Arial" w:cs="Arial"/>
          <w:sz w:val="20"/>
          <w:szCs w:val="20"/>
        </w:rPr>
        <w:t>Walta</w:t>
      </w:r>
      <w:proofErr w:type="spellEnd"/>
      <w:r w:rsidRPr="00D55498">
        <w:rPr>
          <w:rFonts w:ascii="Arial" w:hAnsi="Arial" w:cs="Arial"/>
          <w:sz w:val="20"/>
          <w:szCs w:val="20"/>
        </w:rPr>
        <w:t xml:space="preserve"> </w:t>
      </w:r>
      <w:proofErr w:type="spellStart"/>
      <w:r w:rsidRPr="00D55498">
        <w:rPr>
          <w:rFonts w:ascii="Arial" w:hAnsi="Arial" w:cs="Arial"/>
          <w:sz w:val="20"/>
          <w:szCs w:val="20"/>
        </w:rPr>
        <w:t>Disneyho</w:t>
      </w:r>
      <w:proofErr w:type="spellEnd"/>
      <w:r w:rsidRPr="00D55498">
        <w:rPr>
          <w:rFonts w:ascii="Arial" w:hAnsi="Arial" w:cs="Arial"/>
          <w:sz w:val="20"/>
          <w:szCs w:val="20"/>
        </w:rPr>
        <w:t xml:space="preserve"> se objevila v Praze těsně před druhou světovou válkou. Děti odjíždějící v transportech do Terezína si tuto vzpomínku nesly s sebou jako jeden z posledních dotyků svobodného světa a společného rodinného prožitku. Na místě zvaném Radiotrh před bývalým Parkhotolem na Praze 7 ztratili rodiče šanci ovlivnit další osud svých dětí. Tam také v úterý 14. července v 17.30 hodin začne předehra k pietní akci Vzpomínka na </w:t>
      </w:r>
      <w:proofErr w:type="spellStart"/>
      <w:r w:rsidRPr="00D55498">
        <w:rPr>
          <w:rFonts w:ascii="Arial" w:hAnsi="Arial" w:cs="Arial"/>
          <w:sz w:val="20"/>
          <w:szCs w:val="20"/>
        </w:rPr>
        <w:t>BIIb</w:t>
      </w:r>
      <w:proofErr w:type="spellEnd"/>
      <w:r w:rsidRPr="00D55498">
        <w:rPr>
          <w:rFonts w:ascii="Arial" w:hAnsi="Arial" w:cs="Arial"/>
          <w:sz w:val="20"/>
          <w:szCs w:val="20"/>
        </w:rPr>
        <w:t>. Vyvrcholí slavnostním koncertem Bennewitzova kvarteta ve Velké dvoraně Veletržního paláce od 18.30 hodin.</w:t>
      </w:r>
    </w:p>
    <w:p w14:paraId="7CCA07D0" w14:textId="77777777" w:rsidR="00D10817" w:rsidRPr="00D55498" w:rsidRDefault="00D10817" w:rsidP="00D55498">
      <w:pPr>
        <w:contextualSpacing/>
        <w:rPr>
          <w:rFonts w:ascii="Arial" w:hAnsi="Arial" w:cs="Arial"/>
          <w:sz w:val="20"/>
          <w:szCs w:val="20"/>
        </w:rPr>
      </w:pPr>
    </w:p>
    <w:p w14:paraId="6D9AA29B" w14:textId="77777777" w:rsidR="00D10817" w:rsidRPr="00D55498" w:rsidRDefault="00D10817" w:rsidP="00D55498">
      <w:pPr>
        <w:pStyle w:val="Nadpis1"/>
        <w:shd w:val="clear" w:color="auto" w:fill="FFFFFF"/>
        <w:spacing w:before="0" w:beforeAutospacing="0" w:after="225" w:afterAutospacing="0"/>
        <w:contextualSpacing/>
        <w:rPr>
          <w:rFonts w:ascii="Arial" w:hAnsi="Arial" w:cs="Arial"/>
          <w:b w:val="0"/>
          <w:sz w:val="20"/>
          <w:szCs w:val="20"/>
          <w:lang w:val="cs-CZ"/>
        </w:rPr>
      </w:pPr>
      <w:r w:rsidRPr="00D55498">
        <w:rPr>
          <w:rFonts w:ascii="Arial" w:hAnsi="Arial" w:cs="Arial"/>
          <w:b w:val="0"/>
          <w:sz w:val="20"/>
          <w:szCs w:val="20"/>
          <w:lang w:val="cs-CZ"/>
        </w:rPr>
        <w:t>Účast přislíbili ministr zahraničních věcí Tomáš Petříček a ministr kultury Lubomír Zaorálek.</w:t>
      </w:r>
      <w:r w:rsidRPr="00D55498">
        <w:rPr>
          <w:rFonts w:ascii="Arial" w:hAnsi="Arial" w:cs="Arial"/>
          <w:sz w:val="20"/>
          <w:szCs w:val="20"/>
          <w:lang w:val="cs-CZ"/>
        </w:rPr>
        <w:t xml:space="preserve"> </w:t>
      </w:r>
      <w:r w:rsidRPr="00D55498">
        <w:rPr>
          <w:rFonts w:ascii="Arial" w:hAnsi="Arial" w:cs="Arial"/>
          <w:b w:val="0"/>
          <w:sz w:val="20"/>
          <w:szCs w:val="20"/>
          <w:lang w:val="cs-CZ"/>
        </w:rPr>
        <w:t>Vstup na pietní akci i koncert je zdarma.</w:t>
      </w:r>
      <w:r w:rsidRPr="00D55498">
        <w:rPr>
          <w:rFonts w:ascii="Arial" w:hAnsi="Arial" w:cs="Arial"/>
          <w:sz w:val="20"/>
          <w:szCs w:val="20"/>
          <w:lang w:val="cs-CZ"/>
        </w:rPr>
        <w:t xml:space="preserve"> </w:t>
      </w:r>
      <w:r w:rsidRPr="00D55498">
        <w:rPr>
          <w:rFonts w:ascii="Arial" w:hAnsi="Arial" w:cs="Arial"/>
          <w:b w:val="0"/>
          <w:sz w:val="20"/>
          <w:szCs w:val="20"/>
          <w:lang w:val="cs-CZ"/>
        </w:rPr>
        <w:t xml:space="preserve">Předehra vzpomínkového koncertu se uskuteční přímo na místě někdejšího Radiotrhu, kde za války bývalo registrační místo pražských občanů židovského původu předvolaných do transportů. </w:t>
      </w:r>
    </w:p>
    <w:p w14:paraId="605D11D0" w14:textId="77777777" w:rsidR="00D10817" w:rsidRPr="00D55498" w:rsidRDefault="00D10817" w:rsidP="00D55498">
      <w:pPr>
        <w:pStyle w:val="Nadpis1"/>
        <w:shd w:val="clear" w:color="auto" w:fill="FFFFFF"/>
        <w:spacing w:before="0" w:beforeAutospacing="0" w:after="225" w:afterAutospacing="0"/>
        <w:contextualSpacing/>
        <w:rPr>
          <w:rFonts w:ascii="Arial" w:hAnsi="Arial" w:cs="Arial"/>
          <w:b w:val="0"/>
          <w:sz w:val="20"/>
          <w:szCs w:val="20"/>
          <w:lang w:val="cs-CZ"/>
        </w:rPr>
      </w:pPr>
    </w:p>
    <w:p w14:paraId="6D813BFD" w14:textId="27256DCA" w:rsidR="00D10817" w:rsidRPr="00D55498" w:rsidRDefault="00D10817" w:rsidP="00D55498">
      <w:pPr>
        <w:pStyle w:val="Nadpis1"/>
        <w:shd w:val="clear" w:color="auto" w:fill="FFFFFF"/>
        <w:spacing w:before="0" w:beforeAutospacing="0" w:after="225" w:afterAutospacing="0"/>
        <w:contextualSpacing/>
        <w:rPr>
          <w:rFonts w:ascii="Arial" w:hAnsi="Arial" w:cs="Arial"/>
          <w:b w:val="0"/>
          <w:sz w:val="20"/>
          <w:szCs w:val="20"/>
          <w:lang w:val="cs-CZ"/>
        </w:rPr>
      </w:pPr>
      <w:r w:rsidRPr="00D55498">
        <w:rPr>
          <w:rFonts w:ascii="Arial" w:hAnsi="Arial" w:cs="Arial"/>
          <w:b w:val="0"/>
          <w:bCs w:val="0"/>
          <w:sz w:val="20"/>
          <w:szCs w:val="20"/>
          <w:lang w:val="cs-CZ"/>
        </w:rPr>
        <w:t xml:space="preserve">V tzv. Terezínském rodinném táboře v Osvětimi přišlo v roce 1944 ve dvou fázích o život téměř 7500 vězňů. </w:t>
      </w:r>
      <w:r w:rsidRPr="00D55498">
        <w:rPr>
          <w:rFonts w:ascii="Arial" w:hAnsi="Arial" w:cs="Arial"/>
          <w:b w:val="0"/>
          <w:sz w:val="20"/>
          <w:szCs w:val="20"/>
          <w:lang w:val="cs-CZ"/>
        </w:rPr>
        <w:t xml:space="preserve">Repertoár vzpomínkového koncertu </w:t>
      </w:r>
      <w:proofErr w:type="spellStart"/>
      <w:r w:rsidRPr="00D55498">
        <w:rPr>
          <w:rFonts w:ascii="Arial" w:hAnsi="Arial" w:cs="Arial"/>
          <w:b w:val="0"/>
          <w:sz w:val="20"/>
          <w:szCs w:val="20"/>
          <w:lang w:val="cs-CZ"/>
        </w:rPr>
        <w:t>Bennewitzova</w:t>
      </w:r>
      <w:proofErr w:type="spellEnd"/>
      <w:r w:rsidRPr="00D55498">
        <w:rPr>
          <w:rFonts w:ascii="Arial" w:hAnsi="Arial" w:cs="Arial"/>
          <w:b w:val="0"/>
          <w:sz w:val="20"/>
          <w:szCs w:val="20"/>
          <w:lang w:val="cs-CZ"/>
        </w:rPr>
        <w:t xml:space="preserve"> kvarteta věnovaného největší jednorázové genocidě československých občanů v naší historii vznikl ve spolupráci s Institutem terezínských skladatelů. Program je sestaven ze skladeb domácích autorů, kteří spoluvytvářeli kulturní hodnoty první republiky. Jejich hudba byla součástí posledních vzpomínek těch, kteří z míst, kde se koncert koná, byli deportováni. V rámci předehry u pamětní desky před bývalým Parkhotelem zazní symbolické melodie Prahy 30. let</w:t>
      </w:r>
      <w:r w:rsidR="00A11070">
        <w:rPr>
          <w:rFonts w:ascii="Arial" w:hAnsi="Arial" w:cs="Arial"/>
          <w:b w:val="0"/>
          <w:sz w:val="20"/>
          <w:szCs w:val="20"/>
          <w:lang w:val="cs-CZ"/>
        </w:rPr>
        <w:t xml:space="preserve"> minulého století.</w:t>
      </w:r>
    </w:p>
    <w:p w14:paraId="11E75A8A" w14:textId="77777777" w:rsidR="00D10817" w:rsidRPr="00D55498" w:rsidRDefault="00D10817" w:rsidP="00D55498">
      <w:pPr>
        <w:contextualSpacing/>
        <w:rPr>
          <w:rFonts w:ascii="Arial" w:hAnsi="Arial" w:cs="Arial"/>
          <w:sz w:val="20"/>
          <w:szCs w:val="20"/>
        </w:rPr>
      </w:pPr>
      <w:r w:rsidRPr="00D55498">
        <w:rPr>
          <w:rFonts w:ascii="Arial" w:hAnsi="Arial" w:cs="Arial"/>
          <w:sz w:val="20"/>
          <w:szCs w:val="20"/>
        </w:rPr>
        <w:t xml:space="preserve">Vzdělávání ve stylu domácí školy putovalo s tzv. Terezínským rodinným táborem také do Osvětimi. Vzpomínka Tomana Broda, historika, který zázrakem vyváznul z BIIb, hovoří o tom, že na stěnu baráku improvizované školy namalovala jedna z učitelek Sněhurku. A tento obraz podle dostupných informací zůstal v Birkenau i ve chvíli, kdy byli všichni odvedeni na smrt. Dnes už nikdo neví, jak přesně tento obraz rezonující předválečnou rodinnou kulturou vypadal, proto organizátoři z Památníku ticha nechali výtvarnici Šárku Zikovou vytvořit jeho volnou rekonstrukci, které bude věnována část </w:t>
      </w:r>
      <w:r w:rsidRPr="00D55498">
        <w:rPr>
          <w:rFonts w:ascii="Arial" w:hAnsi="Arial" w:cs="Arial"/>
          <w:sz w:val="20"/>
          <w:szCs w:val="20"/>
        </w:rPr>
        <w:lastRenderedPageBreak/>
        <w:t>koncertu ve Veletržním paláci. Symbolický motiv filmové Sněhurky umocní kresby dětí z Terezína, které poskytlo Židovské muzeum v Praze.</w:t>
      </w:r>
    </w:p>
    <w:p w14:paraId="73891CE6" w14:textId="77777777" w:rsidR="00D10817" w:rsidRPr="00D55498" w:rsidRDefault="00D10817" w:rsidP="00D55498">
      <w:pPr>
        <w:contextualSpacing/>
        <w:rPr>
          <w:rFonts w:ascii="Arial" w:hAnsi="Arial" w:cs="Arial"/>
          <w:sz w:val="20"/>
          <w:szCs w:val="20"/>
        </w:rPr>
      </w:pPr>
    </w:p>
    <w:p w14:paraId="6E26894E" w14:textId="245BE74C" w:rsidR="00D10817" w:rsidRPr="00D55498" w:rsidRDefault="00D10817" w:rsidP="00D55498">
      <w:pPr>
        <w:contextualSpacing/>
        <w:rPr>
          <w:rFonts w:ascii="Arial" w:hAnsi="Arial" w:cs="Arial"/>
          <w:sz w:val="20"/>
          <w:szCs w:val="20"/>
        </w:rPr>
      </w:pPr>
      <w:r w:rsidRPr="00D55498">
        <w:rPr>
          <w:rFonts w:ascii="Arial" w:hAnsi="Arial" w:cs="Arial"/>
          <w:sz w:val="20"/>
          <w:szCs w:val="20"/>
        </w:rPr>
        <w:t xml:space="preserve">Vzpomínkový koncert odkazující </w:t>
      </w:r>
      <w:r w:rsidR="006E7891">
        <w:rPr>
          <w:rFonts w:ascii="Arial" w:hAnsi="Arial" w:cs="Arial"/>
          <w:sz w:val="20"/>
          <w:szCs w:val="20"/>
        </w:rPr>
        <w:t>na v</w:t>
      </w:r>
      <w:r w:rsidRPr="00D55498">
        <w:rPr>
          <w:rFonts w:ascii="Arial" w:hAnsi="Arial" w:cs="Arial"/>
          <w:sz w:val="20"/>
          <w:szCs w:val="20"/>
        </w:rPr>
        <w:t xml:space="preserve">yhlazení tzv. </w:t>
      </w:r>
      <w:r w:rsidR="006E7891">
        <w:rPr>
          <w:rFonts w:ascii="Arial" w:hAnsi="Arial" w:cs="Arial"/>
          <w:sz w:val="20"/>
          <w:szCs w:val="20"/>
        </w:rPr>
        <w:t>T</w:t>
      </w:r>
      <w:r w:rsidRPr="00D55498">
        <w:rPr>
          <w:rFonts w:ascii="Arial" w:hAnsi="Arial" w:cs="Arial"/>
          <w:sz w:val="20"/>
          <w:szCs w:val="20"/>
        </w:rPr>
        <w:t xml:space="preserve">erezínského rodinného tábora je již tradiční akcí Památníku ticha k velkým datům. Ta jsou součástí paměti nádraží Bubny, které sloužilo přesídlovací komisi SS pro deportace židů z Prahy. </w:t>
      </w:r>
      <w:r w:rsidRPr="00D55498">
        <w:rPr>
          <w:rFonts w:ascii="Arial" w:hAnsi="Arial" w:cs="Arial"/>
          <w:i/>
          <w:sz w:val="20"/>
          <w:szCs w:val="20"/>
        </w:rPr>
        <w:t xml:space="preserve">„Koncert se koná v době, kdy vláda České republiky rozhoduje o zřízení nové státní příspěvkové organizace, která převezme vývoj projektu nazvaný Památník ticha. Dá se předpokládat, že přestavba železniční stanice na aktivní centrum pro odkaz válečných událostí se začne realizovat již koncem tohoto roku,“ </w:t>
      </w:r>
      <w:r w:rsidRPr="00D55498">
        <w:rPr>
          <w:rFonts w:ascii="Arial" w:hAnsi="Arial" w:cs="Arial"/>
          <w:b/>
          <w:sz w:val="20"/>
          <w:szCs w:val="20"/>
        </w:rPr>
        <w:t>říká Pavel Štingl z Památníku ticha</w:t>
      </w:r>
      <w:r w:rsidRPr="00D55498">
        <w:rPr>
          <w:rFonts w:ascii="Arial" w:hAnsi="Arial" w:cs="Arial"/>
          <w:sz w:val="20"/>
          <w:szCs w:val="20"/>
        </w:rPr>
        <w:t xml:space="preserve">. </w:t>
      </w:r>
    </w:p>
    <w:p w14:paraId="576E68F3" w14:textId="77777777" w:rsidR="00D10817" w:rsidRPr="00D55498" w:rsidRDefault="00D10817" w:rsidP="00D55498">
      <w:pPr>
        <w:contextualSpacing/>
        <w:rPr>
          <w:rFonts w:ascii="Arial" w:hAnsi="Arial" w:cs="Arial"/>
          <w:sz w:val="20"/>
          <w:szCs w:val="20"/>
        </w:rPr>
      </w:pPr>
    </w:p>
    <w:p w14:paraId="41BD169B" w14:textId="77777777" w:rsidR="00D10817" w:rsidRPr="00D55498" w:rsidRDefault="00D10817" w:rsidP="00D55498">
      <w:pPr>
        <w:pStyle w:val="Textkomente"/>
        <w:contextualSpacing/>
        <w:rPr>
          <w:rFonts w:ascii="Arial" w:hAnsi="Arial" w:cs="Arial"/>
        </w:rPr>
      </w:pPr>
      <w:r w:rsidRPr="00D55498">
        <w:rPr>
          <w:rFonts w:ascii="Arial" w:hAnsi="Arial" w:cs="Arial"/>
        </w:rPr>
        <w:t xml:space="preserve">Likvidace tzv. Terezínského rodinného tábora v Osvětimi měla v první etapě téměř 4000 obětí. Ve druhé vlně 10. až 12. července 1944 zahynulo 3500 zbylých vězňů a tábor BIIb byl zlikvidován. Šlo o konec falešné naděje, kterou dostaly židovské rodiny, jež sem byly deportované postupně od září 1943. </w:t>
      </w:r>
    </w:p>
    <w:p w14:paraId="0E191A78" w14:textId="77777777" w:rsidR="00D10817" w:rsidRPr="00D55498" w:rsidRDefault="00D10817" w:rsidP="00D55498">
      <w:pPr>
        <w:pStyle w:val="Nadpis1"/>
        <w:shd w:val="clear" w:color="auto" w:fill="FFFFFF"/>
        <w:spacing w:before="161" w:beforeAutospacing="0" w:after="225" w:afterAutospacing="0"/>
        <w:contextualSpacing/>
        <w:rPr>
          <w:rFonts w:ascii="Arial" w:hAnsi="Arial" w:cs="Arial"/>
          <w:b w:val="0"/>
          <w:bCs w:val="0"/>
          <w:color w:val="000000"/>
          <w:sz w:val="20"/>
          <w:szCs w:val="20"/>
          <w:lang w:val="cs-CZ"/>
        </w:rPr>
      </w:pPr>
      <w:r w:rsidRPr="00D55498">
        <w:rPr>
          <w:rFonts w:ascii="Arial" w:hAnsi="Arial" w:cs="Arial"/>
          <w:b w:val="0"/>
          <w:bCs w:val="0"/>
          <w:color w:val="000000"/>
          <w:sz w:val="20"/>
          <w:szCs w:val="20"/>
          <w:lang w:val="cs-CZ"/>
        </w:rPr>
        <w:t xml:space="preserve">Při vstupu do Velké dvorany Veletržního paláce bude v druhé červencové úterý možné zhlédnout výstavu </w:t>
      </w:r>
      <w:r w:rsidRPr="00D55498">
        <w:rPr>
          <w:rFonts w:ascii="Arial" w:hAnsi="Arial" w:cs="Arial"/>
          <w:b w:val="0"/>
          <w:bCs w:val="0"/>
          <w:sz w:val="20"/>
          <w:szCs w:val="20"/>
          <w:lang w:val="cs-CZ"/>
        </w:rPr>
        <w:t>Památníku ticha zpracovanou z fotogr</w:t>
      </w:r>
      <w:r w:rsidRPr="00D55498">
        <w:rPr>
          <w:rFonts w:ascii="Arial" w:hAnsi="Arial" w:cs="Arial"/>
          <w:b w:val="0"/>
          <w:bCs w:val="0"/>
          <w:color w:val="000000"/>
          <w:sz w:val="20"/>
          <w:szCs w:val="20"/>
          <w:lang w:val="cs-CZ"/>
        </w:rPr>
        <w:t xml:space="preserve">afií Jana Lukase s texty Ondřeje Kundry „Druhý život Vendulky V.“ </w:t>
      </w:r>
      <w:r w:rsidRPr="00D55498">
        <w:rPr>
          <w:rFonts w:ascii="Arial" w:hAnsi="Arial" w:cs="Arial"/>
          <w:b w:val="0"/>
          <w:sz w:val="20"/>
          <w:szCs w:val="20"/>
          <w:lang w:val="cs-CZ"/>
        </w:rPr>
        <w:t xml:space="preserve">Vzpomínku na BIIb </w:t>
      </w:r>
      <w:r w:rsidRPr="00D55498">
        <w:rPr>
          <w:rFonts w:ascii="Arial" w:hAnsi="Arial" w:cs="Arial"/>
          <w:b w:val="0"/>
          <w:bCs w:val="0"/>
          <w:sz w:val="20"/>
          <w:szCs w:val="20"/>
          <w:lang w:val="cs-CZ"/>
        </w:rPr>
        <w:t xml:space="preserve">organizuje </w:t>
      </w:r>
      <w:r w:rsidRPr="00D55498">
        <w:rPr>
          <w:rFonts w:ascii="Arial" w:hAnsi="Arial" w:cs="Arial"/>
          <w:b w:val="0"/>
          <w:sz w:val="20"/>
          <w:szCs w:val="20"/>
          <w:lang w:val="cs-CZ"/>
        </w:rPr>
        <w:t>Památník ticha ve spolupráci s Institutem terezínských skladatelů, Židovskou obcí Praha, Nadačním fondem obětem holocaustu, Terezínskou iniciativou a Židovským muzeem v Praze. Záštitu nad vzpomínkovou akcí převzali ministr kultury Lubomír Zaorálek, ministr zahraničních věcí Tomáš Petříček, radní pro kulturu hl. m. Prahy Hana Třeštíková a starosta Prahy 7 Jan Čižinský.</w:t>
      </w:r>
    </w:p>
    <w:p w14:paraId="74191F1E" w14:textId="77777777" w:rsidR="00D10817" w:rsidRPr="00D55498" w:rsidRDefault="00D10817" w:rsidP="00D55498">
      <w:pPr>
        <w:contextualSpacing/>
        <w:rPr>
          <w:rFonts w:ascii="Arial" w:hAnsi="Arial" w:cs="Arial"/>
          <w:sz w:val="20"/>
          <w:szCs w:val="20"/>
        </w:rPr>
      </w:pPr>
      <w:r w:rsidRPr="00D55498">
        <w:rPr>
          <w:rFonts w:ascii="Arial" w:hAnsi="Arial" w:cs="Arial"/>
          <w:b/>
          <w:sz w:val="20"/>
          <w:szCs w:val="20"/>
        </w:rPr>
        <w:t xml:space="preserve">Kontakt pro média: </w:t>
      </w:r>
      <w:r w:rsidRPr="00D55498">
        <w:rPr>
          <w:rFonts w:ascii="Arial" w:hAnsi="Arial" w:cs="Arial"/>
          <w:sz w:val="20"/>
          <w:szCs w:val="20"/>
        </w:rPr>
        <w:t>Martina Chvojka Reková</w:t>
      </w:r>
      <w:r w:rsidRPr="00D55498">
        <w:rPr>
          <w:rFonts w:ascii="Arial" w:hAnsi="Arial" w:cs="Arial"/>
          <w:b/>
          <w:sz w:val="20"/>
          <w:szCs w:val="20"/>
        </w:rPr>
        <w:t xml:space="preserve">, </w:t>
      </w:r>
      <w:hyperlink r:id="rId5" w:history="1">
        <w:r w:rsidRPr="00D55498">
          <w:rPr>
            <w:rStyle w:val="Hypertextovodkaz"/>
            <w:rFonts w:ascii="Arial" w:hAnsi="Arial" w:cs="Arial"/>
            <w:sz w:val="20"/>
            <w:szCs w:val="20"/>
          </w:rPr>
          <w:t>martina.rekova@4press.cz</w:t>
        </w:r>
      </w:hyperlink>
      <w:r w:rsidRPr="00D55498">
        <w:rPr>
          <w:rFonts w:ascii="Arial" w:hAnsi="Arial" w:cs="Arial"/>
          <w:sz w:val="20"/>
          <w:szCs w:val="20"/>
        </w:rPr>
        <w:t xml:space="preserve"> +420 731 573 993, Klára Bobková, </w:t>
      </w:r>
      <w:hyperlink r:id="rId6" w:history="1">
        <w:r w:rsidRPr="00D55498">
          <w:rPr>
            <w:rStyle w:val="Hypertextovodkaz"/>
            <w:rFonts w:ascii="Arial" w:hAnsi="Arial" w:cs="Arial"/>
            <w:sz w:val="20"/>
            <w:szCs w:val="20"/>
          </w:rPr>
          <w:t>klara.bobkova@4press.cz</w:t>
        </w:r>
      </w:hyperlink>
      <w:r w:rsidRPr="00D55498">
        <w:rPr>
          <w:rFonts w:ascii="Arial" w:hAnsi="Arial" w:cs="Arial"/>
          <w:sz w:val="20"/>
          <w:szCs w:val="20"/>
        </w:rPr>
        <w:t xml:space="preserve">, +420 731 514 462 </w:t>
      </w:r>
      <w:r w:rsidRPr="00D55498">
        <w:rPr>
          <w:rStyle w:val="Siln"/>
          <w:rFonts w:ascii="Arial" w:hAnsi="Arial" w:cs="Arial"/>
          <w:color w:val="000000"/>
          <w:sz w:val="20"/>
          <w:szCs w:val="20"/>
          <w:shd w:val="clear" w:color="auto" w:fill="FFFFFF"/>
        </w:rPr>
        <w:t>Památník ticha – Nádraží Bubny:</w:t>
      </w:r>
      <w:r w:rsidRPr="00D55498">
        <w:rPr>
          <w:rFonts w:ascii="Arial" w:hAnsi="Arial" w:cs="Arial"/>
          <w:color w:val="000000"/>
          <w:sz w:val="20"/>
          <w:szCs w:val="20"/>
        </w:rPr>
        <w:t xml:space="preserve"> </w:t>
      </w:r>
      <w:r w:rsidRPr="00D55498">
        <w:rPr>
          <w:rFonts w:ascii="Arial" w:hAnsi="Arial" w:cs="Arial"/>
          <w:color w:val="000000"/>
          <w:sz w:val="20"/>
          <w:szCs w:val="20"/>
        </w:rPr>
        <w:br/>
      </w:r>
      <w:r w:rsidRPr="00D55498">
        <w:rPr>
          <w:rFonts w:ascii="Arial" w:hAnsi="Arial" w:cs="Arial"/>
          <w:color w:val="000000"/>
          <w:sz w:val="20"/>
          <w:szCs w:val="20"/>
          <w:shd w:val="clear" w:color="auto" w:fill="FFFFFF"/>
        </w:rPr>
        <w:t xml:space="preserve">Bubenská 177/ 8b, 170 00, Praha 7, </w:t>
      </w:r>
      <w:hyperlink r:id="rId7" w:history="1">
        <w:r w:rsidRPr="00D55498">
          <w:rPr>
            <w:rStyle w:val="Hypertextovodkaz"/>
            <w:rFonts w:ascii="Arial" w:hAnsi="Arial" w:cs="Arial"/>
            <w:sz w:val="20"/>
            <w:szCs w:val="20"/>
          </w:rPr>
          <w:t>www.bubny.org</w:t>
        </w:r>
      </w:hyperlink>
    </w:p>
    <w:p w14:paraId="02CBC494" w14:textId="77777777" w:rsidR="00D10817" w:rsidRPr="00D55498" w:rsidRDefault="00D10817" w:rsidP="00D55498">
      <w:pPr>
        <w:contextualSpacing/>
        <w:rPr>
          <w:rFonts w:ascii="Arial" w:hAnsi="Arial" w:cs="Arial"/>
          <w:sz w:val="20"/>
          <w:szCs w:val="20"/>
        </w:rPr>
      </w:pPr>
    </w:p>
    <w:p w14:paraId="5E410CD9" w14:textId="77777777" w:rsidR="00D10817" w:rsidRPr="00D55498" w:rsidRDefault="00D10817" w:rsidP="00D55498">
      <w:pPr>
        <w:contextualSpacing/>
        <w:jc w:val="center"/>
        <w:rPr>
          <w:rFonts w:ascii="Arial" w:hAnsi="Arial" w:cs="Arial"/>
          <w:b/>
          <w:sz w:val="20"/>
          <w:szCs w:val="20"/>
        </w:rPr>
      </w:pPr>
    </w:p>
    <w:p w14:paraId="0096CBB0" w14:textId="77777777" w:rsidR="002B323E" w:rsidRPr="00D55498" w:rsidRDefault="002B323E" w:rsidP="00D55498">
      <w:pPr>
        <w:contextualSpacing/>
        <w:jc w:val="center"/>
        <w:rPr>
          <w:rFonts w:ascii="Arial" w:hAnsi="Arial" w:cs="Arial"/>
          <w:b/>
          <w:sz w:val="22"/>
          <w:szCs w:val="22"/>
        </w:rPr>
      </w:pPr>
    </w:p>
    <w:p w14:paraId="3410C3CE" w14:textId="77777777" w:rsidR="002A443B" w:rsidRPr="00D55498" w:rsidRDefault="002A443B" w:rsidP="00D55498">
      <w:pPr>
        <w:contextualSpacing/>
        <w:rPr>
          <w:rFonts w:ascii="Arial" w:hAnsi="Arial" w:cs="Arial"/>
          <w:sz w:val="20"/>
          <w:szCs w:val="20"/>
        </w:rPr>
      </w:pPr>
    </w:p>
    <w:sectPr w:rsidR="002A443B" w:rsidRPr="00D55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E"/>
    <w:rsid w:val="00003EA4"/>
    <w:rsid w:val="000B3A26"/>
    <w:rsid w:val="000C7211"/>
    <w:rsid w:val="000E0992"/>
    <w:rsid w:val="000E0BCC"/>
    <w:rsid w:val="000E1D86"/>
    <w:rsid w:val="000F6FD2"/>
    <w:rsid w:val="001A17D4"/>
    <w:rsid w:val="001B3773"/>
    <w:rsid w:val="001D7F90"/>
    <w:rsid w:val="00244491"/>
    <w:rsid w:val="00263563"/>
    <w:rsid w:val="002A443B"/>
    <w:rsid w:val="002B323E"/>
    <w:rsid w:val="002D5CE0"/>
    <w:rsid w:val="003D165F"/>
    <w:rsid w:val="003F7C63"/>
    <w:rsid w:val="0047337E"/>
    <w:rsid w:val="00490728"/>
    <w:rsid w:val="004F6663"/>
    <w:rsid w:val="005038C8"/>
    <w:rsid w:val="006E7891"/>
    <w:rsid w:val="006F5A2C"/>
    <w:rsid w:val="006F641A"/>
    <w:rsid w:val="0072530A"/>
    <w:rsid w:val="0074525E"/>
    <w:rsid w:val="00786F8E"/>
    <w:rsid w:val="0079785F"/>
    <w:rsid w:val="007A2935"/>
    <w:rsid w:val="007B1D13"/>
    <w:rsid w:val="008350BF"/>
    <w:rsid w:val="00846D13"/>
    <w:rsid w:val="008E3FA2"/>
    <w:rsid w:val="008E64F9"/>
    <w:rsid w:val="009422AC"/>
    <w:rsid w:val="00957BB8"/>
    <w:rsid w:val="00960B4F"/>
    <w:rsid w:val="009D5C78"/>
    <w:rsid w:val="00A027B4"/>
    <w:rsid w:val="00A11070"/>
    <w:rsid w:val="00A1178D"/>
    <w:rsid w:val="00A25E9E"/>
    <w:rsid w:val="00AE265C"/>
    <w:rsid w:val="00AF57F4"/>
    <w:rsid w:val="00B3583D"/>
    <w:rsid w:val="00B46C07"/>
    <w:rsid w:val="00BA73C2"/>
    <w:rsid w:val="00BB3ECA"/>
    <w:rsid w:val="00BD339F"/>
    <w:rsid w:val="00C04BC0"/>
    <w:rsid w:val="00C551A8"/>
    <w:rsid w:val="00C93FCF"/>
    <w:rsid w:val="00CB2545"/>
    <w:rsid w:val="00CB43A8"/>
    <w:rsid w:val="00CC7169"/>
    <w:rsid w:val="00D10817"/>
    <w:rsid w:val="00D55498"/>
    <w:rsid w:val="00D73686"/>
    <w:rsid w:val="00D921B5"/>
    <w:rsid w:val="00DD6330"/>
    <w:rsid w:val="00DE1832"/>
    <w:rsid w:val="00E73052"/>
    <w:rsid w:val="00EC1A30"/>
    <w:rsid w:val="00F0317D"/>
    <w:rsid w:val="00F33AD7"/>
    <w:rsid w:val="00FB6508"/>
    <w:rsid w:val="00FB7E6A"/>
    <w:rsid w:val="00FC002C"/>
    <w:rsid w:val="00FD4E6A"/>
    <w:rsid w:val="00FE51D0"/>
    <w:rsid w:val="00FE7746"/>
    <w:rsid w:val="00FE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766C"/>
  <w15:chartTrackingRefBased/>
  <w15:docId w15:val="{1BC0F49A-F98E-AA44-BE73-E29C1794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F6FD2"/>
    <w:rPr>
      <w:rFonts w:ascii="Times New Roman" w:eastAsia="Times New Roman" w:hAnsi="Times New Roman"/>
      <w:sz w:val="24"/>
      <w:szCs w:val="24"/>
    </w:rPr>
  </w:style>
  <w:style w:type="paragraph" w:styleId="Nadpis1">
    <w:name w:val="heading 1"/>
    <w:basedOn w:val="Normln"/>
    <w:link w:val="Nadpis1Char"/>
    <w:uiPriority w:val="9"/>
    <w:qFormat/>
    <w:rsid w:val="002B323E"/>
    <w:pPr>
      <w:spacing w:before="100" w:beforeAutospacing="1" w:after="100" w:afterAutospacing="1"/>
      <w:outlineLvl w:val="0"/>
    </w:pPr>
    <w:rPr>
      <w:b/>
      <w:bCs/>
      <w:kern w:val="36"/>
      <w:sz w:val="48"/>
      <w:szCs w:val="4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2B323E"/>
    <w:rPr>
      <w:rFonts w:ascii="Times New Roman" w:eastAsia="Times New Roman" w:hAnsi="Times New Roman" w:cs="Times New Roman"/>
      <w:b/>
      <w:bCs/>
      <w:kern w:val="36"/>
      <w:sz w:val="48"/>
      <w:szCs w:val="48"/>
      <w:lang w:val="x-none" w:eastAsia="cs-CZ"/>
    </w:rPr>
  </w:style>
  <w:style w:type="character" w:styleId="Hypertextovodkaz">
    <w:name w:val="Hyperlink"/>
    <w:uiPriority w:val="99"/>
    <w:semiHidden/>
    <w:unhideWhenUsed/>
    <w:rsid w:val="002B323E"/>
    <w:rPr>
      <w:color w:val="0000FF"/>
      <w:u w:val="single"/>
    </w:rPr>
  </w:style>
  <w:style w:type="character" w:styleId="Siln">
    <w:name w:val="Strong"/>
    <w:uiPriority w:val="22"/>
    <w:qFormat/>
    <w:rsid w:val="002B323E"/>
    <w:rPr>
      <w:b/>
      <w:bCs/>
    </w:rPr>
  </w:style>
  <w:style w:type="paragraph" w:styleId="Normlnweb">
    <w:name w:val="Normal (Web)"/>
    <w:basedOn w:val="Normln"/>
    <w:uiPriority w:val="99"/>
    <w:semiHidden/>
    <w:unhideWhenUsed/>
    <w:rsid w:val="008E3FA2"/>
    <w:pPr>
      <w:spacing w:before="100" w:beforeAutospacing="1" w:after="100" w:afterAutospacing="1"/>
    </w:pPr>
  </w:style>
  <w:style w:type="character" w:customStyle="1" w:styleId="apple-converted-space">
    <w:name w:val="apple-converted-space"/>
    <w:rsid w:val="00BA73C2"/>
  </w:style>
  <w:style w:type="character" w:styleId="Odkaznakoment">
    <w:name w:val="annotation reference"/>
    <w:uiPriority w:val="99"/>
    <w:semiHidden/>
    <w:unhideWhenUsed/>
    <w:rsid w:val="000B3A26"/>
    <w:rPr>
      <w:sz w:val="16"/>
      <w:szCs w:val="16"/>
    </w:rPr>
  </w:style>
  <w:style w:type="paragraph" w:styleId="Textkomente">
    <w:name w:val="annotation text"/>
    <w:basedOn w:val="Normln"/>
    <w:link w:val="TextkomenteChar"/>
    <w:uiPriority w:val="99"/>
    <w:unhideWhenUsed/>
    <w:rsid w:val="000B3A26"/>
    <w:rPr>
      <w:sz w:val="20"/>
      <w:szCs w:val="20"/>
    </w:rPr>
  </w:style>
  <w:style w:type="character" w:customStyle="1" w:styleId="TextkomenteChar">
    <w:name w:val="Text komentáře Char"/>
    <w:link w:val="Textkomente"/>
    <w:uiPriority w:val="99"/>
    <w:rsid w:val="000B3A2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B3A26"/>
    <w:rPr>
      <w:b/>
      <w:bCs/>
    </w:rPr>
  </w:style>
  <w:style w:type="character" w:customStyle="1" w:styleId="PedmtkomenteChar">
    <w:name w:val="Předmět komentáře Char"/>
    <w:link w:val="Pedmtkomente"/>
    <w:uiPriority w:val="99"/>
    <w:semiHidden/>
    <w:rsid w:val="000B3A2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B3A26"/>
    <w:rPr>
      <w:rFonts w:ascii="Segoe UI" w:hAnsi="Segoe UI" w:cs="Segoe UI"/>
      <w:sz w:val="18"/>
      <w:szCs w:val="18"/>
    </w:rPr>
  </w:style>
  <w:style w:type="character" w:customStyle="1" w:styleId="TextbublinyChar">
    <w:name w:val="Text bubliny Char"/>
    <w:link w:val="Textbubliny"/>
    <w:uiPriority w:val="99"/>
    <w:semiHidden/>
    <w:rsid w:val="000B3A26"/>
    <w:rPr>
      <w:rFonts w:ascii="Segoe UI" w:eastAsia="Times New Roman" w:hAnsi="Segoe UI" w:cs="Segoe UI"/>
      <w:sz w:val="18"/>
      <w:szCs w:val="18"/>
      <w:lang w:eastAsia="cs-CZ"/>
    </w:rPr>
  </w:style>
  <w:style w:type="paragraph" w:styleId="Revize">
    <w:name w:val="Revision"/>
    <w:hidden/>
    <w:uiPriority w:val="99"/>
    <w:semiHidden/>
    <w:rsid w:val="00F33AD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45707">
      <w:bodyDiv w:val="1"/>
      <w:marLeft w:val="0"/>
      <w:marRight w:val="0"/>
      <w:marTop w:val="0"/>
      <w:marBottom w:val="0"/>
      <w:divBdr>
        <w:top w:val="none" w:sz="0" w:space="0" w:color="auto"/>
        <w:left w:val="none" w:sz="0" w:space="0" w:color="auto"/>
        <w:bottom w:val="none" w:sz="0" w:space="0" w:color="auto"/>
        <w:right w:val="none" w:sz="0" w:space="0" w:color="auto"/>
      </w:divBdr>
      <w:divsChild>
        <w:div w:id="2053922783">
          <w:marLeft w:val="0"/>
          <w:marRight w:val="0"/>
          <w:marTop w:val="0"/>
          <w:marBottom w:val="0"/>
          <w:divBdr>
            <w:top w:val="none" w:sz="0" w:space="0" w:color="auto"/>
            <w:left w:val="none" w:sz="0" w:space="0" w:color="auto"/>
            <w:bottom w:val="none" w:sz="0" w:space="0" w:color="auto"/>
            <w:right w:val="none" w:sz="0" w:space="0" w:color="auto"/>
          </w:divBdr>
          <w:divsChild>
            <w:div w:id="1817405617">
              <w:marLeft w:val="0"/>
              <w:marRight w:val="0"/>
              <w:marTop w:val="0"/>
              <w:marBottom w:val="0"/>
              <w:divBdr>
                <w:top w:val="none" w:sz="0" w:space="0" w:color="auto"/>
                <w:left w:val="none" w:sz="0" w:space="0" w:color="auto"/>
                <w:bottom w:val="none" w:sz="0" w:space="0" w:color="auto"/>
                <w:right w:val="none" w:sz="0" w:space="0" w:color="auto"/>
              </w:divBdr>
              <w:divsChild>
                <w:div w:id="1148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372911">
      <w:bodyDiv w:val="1"/>
      <w:marLeft w:val="0"/>
      <w:marRight w:val="0"/>
      <w:marTop w:val="0"/>
      <w:marBottom w:val="0"/>
      <w:divBdr>
        <w:top w:val="none" w:sz="0" w:space="0" w:color="auto"/>
        <w:left w:val="none" w:sz="0" w:space="0" w:color="auto"/>
        <w:bottom w:val="none" w:sz="0" w:space="0" w:color="auto"/>
        <w:right w:val="none" w:sz="0" w:space="0" w:color="auto"/>
      </w:divBdr>
    </w:div>
    <w:div w:id="173520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ubn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ara.bobkova@4press.cz" TargetMode="External"/><Relationship Id="rId5" Type="http://schemas.openxmlformats.org/officeDocument/2006/relationships/hyperlink" Target="mailto:martina.rekova@4press.cz"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3712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4332</CharactersWithSpaces>
  <SharedDoc>false</SharedDoc>
  <HLinks>
    <vt:vector size="18" baseType="variant">
      <vt:variant>
        <vt:i4>5898263</vt:i4>
      </vt:variant>
      <vt:variant>
        <vt:i4>6</vt:i4>
      </vt:variant>
      <vt:variant>
        <vt:i4>0</vt:i4>
      </vt:variant>
      <vt:variant>
        <vt:i4>5</vt:i4>
      </vt:variant>
      <vt:variant>
        <vt:lpwstr>http://www.bubny.org/</vt:lpwstr>
      </vt:variant>
      <vt:variant>
        <vt:lpwstr/>
      </vt:variant>
      <vt:variant>
        <vt:i4>6684749</vt:i4>
      </vt:variant>
      <vt:variant>
        <vt:i4>3</vt:i4>
      </vt:variant>
      <vt:variant>
        <vt:i4>0</vt:i4>
      </vt:variant>
      <vt:variant>
        <vt:i4>5</vt:i4>
      </vt:variant>
      <vt:variant>
        <vt:lpwstr>mailto:klara.bobkova@4press.cz</vt:lpwstr>
      </vt:variant>
      <vt:variant>
        <vt:lpwstr/>
      </vt:variant>
      <vt:variant>
        <vt:i4>6226031</vt:i4>
      </vt:variant>
      <vt:variant>
        <vt:i4>0</vt:i4>
      </vt:variant>
      <vt:variant>
        <vt:i4>0</vt:i4>
      </vt:variant>
      <vt:variant>
        <vt:i4>5</vt:i4>
      </vt:variant>
      <vt:variant>
        <vt:lpwstr>mailto:martina.rekova@4press.cz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2020-07-08T12:28:00Z</dcterms:created>
  <dcterms:modified xsi:type="dcterms:W3CDTF">2020-07-08T12:28:00Z</dcterms:modified>
</cp:coreProperties>
</file>